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13" w:rsidRDefault="00731F13">
      <w:pPr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</w:pPr>
    </w:p>
    <w:p w:rsidR="0032641B" w:rsidRDefault="0032641B" w:rsidP="0032641B">
      <w:pPr>
        <w:jc w:val="center"/>
        <w:rPr>
          <w:b/>
          <w:u w:val="single"/>
        </w:rPr>
      </w:pPr>
      <w:r>
        <w:rPr>
          <w:b/>
          <w:u w:val="single"/>
        </w:rPr>
        <w:t>Race Essay Work Cited Pa</w:t>
      </w:r>
      <w:r w:rsidRPr="0032641B">
        <w:rPr>
          <w:b/>
          <w:u w:val="single"/>
        </w:rPr>
        <w:t>ge</w:t>
      </w:r>
    </w:p>
    <w:p w:rsidR="0032641B" w:rsidRPr="0032641B" w:rsidRDefault="0032641B" w:rsidP="0032641B">
      <w:pPr>
        <w:jc w:val="center"/>
        <w:rPr>
          <w:b/>
          <w:u w:val="single"/>
        </w:rPr>
      </w:pPr>
    </w:p>
    <w:p w:rsidR="0032641B" w:rsidRDefault="0032641B" w:rsidP="00731F13"/>
    <w:p w:rsidR="00731F13" w:rsidRDefault="00731F13" w:rsidP="00731F13">
      <w:r>
        <w:t xml:space="preserve">Blow, Charles. </w:t>
      </w:r>
      <w:proofErr w:type="gramStart"/>
      <w:r>
        <w:t>"The Perfect-Victim Pitfall."</w:t>
      </w:r>
      <w:proofErr w:type="gramEnd"/>
      <w:r>
        <w:t xml:space="preserve"> </w:t>
      </w:r>
      <w:proofErr w:type="gramStart"/>
      <w:r>
        <w:rPr>
          <w:i/>
          <w:iCs/>
        </w:rPr>
        <w:t>The New York Times</w:t>
      </w:r>
      <w:r>
        <w:t>.</w:t>
      </w:r>
      <w:proofErr w:type="gramEnd"/>
      <w:r>
        <w:t xml:space="preserve"> The New York Times, 03 Dec. 2014.  </w:t>
      </w:r>
      <w:proofErr w:type="gramStart"/>
      <w:r>
        <w:t>Web.</w:t>
      </w:r>
      <w:proofErr w:type="gramEnd"/>
      <w:r>
        <w:t xml:space="preserve"> 22 Jan. 2016.</w:t>
      </w:r>
    </w:p>
    <w:p w:rsidR="0032641B" w:rsidRDefault="0032641B" w:rsidP="00731F13"/>
    <w:p w:rsidR="00731F13" w:rsidRDefault="0032641B" w:rsidP="00731F13">
      <w:r>
        <w:t xml:space="preserve">Bouie, </w:t>
      </w:r>
      <w:proofErr w:type="spellStart"/>
      <w:r>
        <w:t>Jamelle</w:t>
      </w:r>
      <w:proofErr w:type="spellEnd"/>
      <w:r>
        <w:t xml:space="preserve">. "Why I Am Optimistic About the Future of Race Relations in America." </w:t>
      </w:r>
      <w:r>
        <w:rPr>
          <w:i/>
          <w:iCs/>
        </w:rPr>
        <w:t>Www.slate.com</w:t>
      </w:r>
      <w:r>
        <w:t xml:space="preserve">. Slate Ma31gazine, 31 Dec. 2014. </w:t>
      </w:r>
      <w:proofErr w:type="gramStart"/>
      <w:r>
        <w:t>Web.</w:t>
      </w:r>
      <w:proofErr w:type="gramEnd"/>
      <w:r>
        <w:t xml:space="preserve"> 22 Jan. 2016</w:t>
      </w:r>
    </w:p>
    <w:p w:rsidR="00CC0F36" w:rsidRDefault="00CC0F36" w:rsidP="00731F13"/>
    <w:p w:rsidR="00CC0F36" w:rsidRDefault="00CC0F36" w:rsidP="00CC0F36">
      <w:r>
        <w:t>Coates, Ta-</w:t>
      </w:r>
      <w:proofErr w:type="spellStart"/>
      <w:r>
        <w:t>Nehisi</w:t>
      </w:r>
      <w:proofErr w:type="spellEnd"/>
      <w:r>
        <w:t xml:space="preserve">. ""The Case </w:t>
      </w:r>
      <w:proofErr w:type="gramStart"/>
      <w:r>
        <w:t>For</w:t>
      </w:r>
      <w:proofErr w:type="gramEnd"/>
      <w:r>
        <w:t xml:space="preserve"> Reparations"" </w:t>
      </w:r>
      <w:r>
        <w:rPr>
          <w:i/>
          <w:iCs/>
        </w:rPr>
        <w:t>The Atlantic</w:t>
      </w:r>
      <w:r>
        <w:t xml:space="preserve">. Atlantic Media Company, June 2014. </w:t>
      </w:r>
      <w:proofErr w:type="gramStart"/>
      <w:r>
        <w:t>Web.</w:t>
      </w:r>
      <w:proofErr w:type="gramEnd"/>
    </w:p>
    <w:p w:rsidR="0032641B" w:rsidRDefault="0032641B" w:rsidP="00731F13"/>
    <w:p w:rsidR="0032641B" w:rsidRDefault="0032641B" w:rsidP="0032641B">
      <w:proofErr w:type="gramStart"/>
      <w:r>
        <w:t xml:space="preserve">Hannah-Jones, </w:t>
      </w:r>
      <w:proofErr w:type="spellStart"/>
      <w:r>
        <w:t>Nikole</w:t>
      </w:r>
      <w:proofErr w:type="spellEnd"/>
      <w:r>
        <w:t>.</w:t>
      </w:r>
      <w:proofErr w:type="gramEnd"/>
      <w:r>
        <w:t xml:space="preserve"> </w:t>
      </w:r>
      <w:proofErr w:type="gramStart"/>
      <w:r>
        <w:t>"Living Apart: How the Government Betrayed a Landmark Civil Rights Law | BillMoyers.com."</w:t>
      </w:r>
      <w:proofErr w:type="gramEnd"/>
      <w:r>
        <w:t xml:space="preserve"> </w:t>
      </w:r>
      <w:r>
        <w:rPr>
          <w:i/>
          <w:iCs/>
        </w:rPr>
        <w:t>BillMoyers.com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21 May 2014. </w:t>
      </w:r>
      <w:proofErr w:type="gramStart"/>
      <w:r>
        <w:t>Web.</w:t>
      </w:r>
      <w:proofErr w:type="gramEnd"/>
      <w:r>
        <w:t xml:space="preserve"> 22 Jan. 2016.</w:t>
      </w:r>
    </w:p>
    <w:p w:rsidR="0032641B" w:rsidRDefault="0032641B" w:rsidP="0032641B"/>
    <w:p w:rsidR="0032641B" w:rsidRDefault="0032641B" w:rsidP="0032641B">
      <w:r>
        <w:t xml:space="preserve">Heath, Brad. "Racial Gap in U.S. Arrest Rates: 'Staggering Disparity'" </w:t>
      </w:r>
      <w:r>
        <w:rPr>
          <w:i/>
          <w:iCs/>
        </w:rPr>
        <w:t>USA Today</w:t>
      </w:r>
      <w:r>
        <w:t xml:space="preserve">. Gannett, 19 Nov. 2014. </w:t>
      </w:r>
      <w:proofErr w:type="gramStart"/>
      <w:r>
        <w:t>Web.</w:t>
      </w:r>
      <w:proofErr w:type="gramEnd"/>
      <w:r>
        <w:t xml:space="preserve"> 22 Jan. 2016.</w:t>
      </w:r>
    </w:p>
    <w:p w:rsidR="0032641B" w:rsidRDefault="0032641B" w:rsidP="0032641B"/>
    <w:p w:rsidR="0032641B" w:rsidRDefault="0032641B" w:rsidP="0032641B">
      <w:r>
        <w:t xml:space="preserve">Lewis, John. </w:t>
      </w:r>
      <w:proofErr w:type="gramStart"/>
      <w:r>
        <w:t>""</w:t>
      </w:r>
      <w:proofErr w:type="spellStart"/>
      <w:r>
        <w:t>Micheal</w:t>
      </w:r>
      <w:proofErr w:type="spellEnd"/>
      <w:r>
        <w:t xml:space="preserve"> Brown, Eric Garner and the Other America"" </w:t>
      </w:r>
      <w:r>
        <w:rPr>
          <w:i/>
          <w:iCs/>
        </w:rPr>
        <w:t>The Atlantic</w:t>
      </w:r>
      <w:r>
        <w:t>.</w:t>
      </w:r>
      <w:proofErr w:type="gramEnd"/>
      <w:r>
        <w:t xml:space="preserve"> Atlantic Media Company, 15 Dec. 2014. </w:t>
      </w:r>
      <w:proofErr w:type="gramStart"/>
      <w:r>
        <w:t>Web.</w:t>
      </w:r>
      <w:proofErr w:type="gramEnd"/>
      <w:r>
        <w:t xml:space="preserve"> 22 Jan. 2016.</w:t>
      </w:r>
    </w:p>
    <w:p w:rsidR="0032641B" w:rsidRDefault="0032641B" w:rsidP="0032641B"/>
    <w:p w:rsidR="0032641B" w:rsidRDefault="0032641B" w:rsidP="0032641B">
      <w:proofErr w:type="spellStart"/>
      <w:r>
        <w:t>Mullainathan</w:t>
      </w:r>
      <w:proofErr w:type="spellEnd"/>
      <w:r>
        <w:t xml:space="preserve">, </w:t>
      </w:r>
      <w:proofErr w:type="spellStart"/>
      <w:r>
        <w:t>Sendhil</w:t>
      </w:r>
      <w:proofErr w:type="spellEnd"/>
      <w:r>
        <w:t xml:space="preserve">. "Police Killings of Blacks: Here Is What the Data Say." </w:t>
      </w:r>
      <w:proofErr w:type="gramStart"/>
      <w:r>
        <w:rPr>
          <w:i/>
          <w:iCs/>
        </w:rPr>
        <w:t>The New York Times</w:t>
      </w:r>
      <w:r>
        <w:t>.</w:t>
      </w:r>
      <w:proofErr w:type="gramEnd"/>
      <w:r>
        <w:t xml:space="preserve"> The New York Times, 17 Oct. 2015. </w:t>
      </w:r>
      <w:proofErr w:type="gramStart"/>
      <w:r>
        <w:t>Web.</w:t>
      </w:r>
      <w:proofErr w:type="gramEnd"/>
      <w:r>
        <w:t xml:space="preserve"> 22 Jan. 2016.</w:t>
      </w:r>
    </w:p>
    <w:p w:rsidR="0032641B" w:rsidRDefault="0032641B" w:rsidP="00731F13"/>
    <w:p w:rsidR="00731F13" w:rsidRDefault="00731F13" w:rsidP="00731F13">
      <w:r>
        <w:t xml:space="preserve">Murdock, </w:t>
      </w:r>
      <w:proofErr w:type="spellStart"/>
      <w:r>
        <w:t>Deroy</w:t>
      </w:r>
      <w:proofErr w:type="spellEnd"/>
      <w:r>
        <w:t xml:space="preserve">. </w:t>
      </w:r>
      <w:proofErr w:type="gramStart"/>
      <w:r>
        <w:t xml:space="preserve">"Liberal </w:t>
      </w:r>
      <w:proofErr w:type="spellStart"/>
      <w:r>
        <w:t>Raceaholics</w:t>
      </w:r>
      <w:proofErr w:type="spellEnd"/>
      <w:r>
        <w:t>."</w:t>
      </w:r>
      <w:proofErr w:type="gramEnd"/>
      <w:r>
        <w:t xml:space="preserve"> </w:t>
      </w:r>
      <w:proofErr w:type="gramStart"/>
      <w:r>
        <w:rPr>
          <w:i/>
          <w:iCs/>
        </w:rPr>
        <w:t>National Review Online</w:t>
      </w:r>
      <w:r>
        <w:t>.</w:t>
      </w:r>
      <w:proofErr w:type="gramEnd"/>
      <w:r>
        <w:t xml:space="preserve"> National Review, 10 Dec. 2014. </w:t>
      </w:r>
      <w:proofErr w:type="gramStart"/>
      <w:r>
        <w:t>Web.</w:t>
      </w:r>
      <w:proofErr w:type="gramEnd"/>
      <w:r>
        <w:t xml:space="preserve"> 22 Jan. 2016.</w:t>
      </w:r>
    </w:p>
    <w:p w:rsidR="00CC0F36" w:rsidRDefault="00CC0F36" w:rsidP="00731F13"/>
    <w:p w:rsidR="0032641B" w:rsidRDefault="0032641B" w:rsidP="0032641B">
      <w:proofErr w:type="spellStart"/>
      <w:r>
        <w:t>Orphanides</w:t>
      </w:r>
      <w:proofErr w:type="spellEnd"/>
      <w:r>
        <w:t xml:space="preserve">, </w:t>
      </w:r>
      <w:proofErr w:type="spellStart"/>
      <w:r>
        <w:t>Alexandros</w:t>
      </w:r>
      <w:proofErr w:type="spellEnd"/>
      <w:r>
        <w:t xml:space="preserve">. "Affirmative Action Has Got Nothing on White Privilege." </w:t>
      </w:r>
      <w:proofErr w:type="gramStart"/>
      <w:r>
        <w:rPr>
          <w:i/>
          <w:iCs/>
        </w:rPr>
        <w:t>The Huffington Post</w:t>
      </w:r>
      <w:r>
        <w:t>.</w:t>
      </w:r>
      <w:proofErr w:type="gramEnd"/>
      <w:r>
        <w:t xml:space="preserve"> TheHuffingtonPost.com, 14 Dec. 2015. </w:t>
      </w:r>
      <w:proofErr w:type="gramStart"/>
      <w:r>
        <w:t>Web.</w:t>
      </w:r>
      <w:proofErr w:type="gramEnd"/>
      <w:r>
        <w:t xml:space="preserve"> 22 Jan. 2016.</w:t>
      </w:r>
    </w:p>
    <w:p w:rsidR="0032641B" w:rsidRDefault="0032641B" w:rsidP="0032641B">
      <w:pPr>
        <w:rPr>
          <w:iCs/>
        </w:rPr>
      </w:pPr>
    </w:p>
    <w:p w:rsidR="0032641B" w:rsidRDefault="0032641B" w:rsidP="0032641B">
      <w:r w:rsidRPr="0032641B">
        <w:rPr>
          <w:iCs/>
        </w:rPr>
        <w:t>Pollard, Sam</w:t>
      </w:r>
      <w:r>
        <w:rPr>
          <w:i/>
          <w:iCs/>
        </w:rPr>
        <w:t xml:space="preserve">. Slavery </w:t>
      </w:r>
      <w:proofErr w:type="gramStart"/>
      <w:r>
        <w:rPr>
          <w:i/>
          <w:iCs/>
        </w:rPr>
        <w:t>By</w:t>
      </w:r>
      <w:proofErr w:type="gramEnd"/>
      <w:r>
        <w:rPr>
          <w:i/>
          <w:iCs/>
        </w:rPr>
        <w:t xml:space="preserve"> Another Name</w:t>
      </w:r>
      <w:r>
        <w:t xml:space="preserve">. Prod. </w:t>
      </w:r>
      <w:proofErr w:type="gramStart"/>
      <w:r>
        <w:t>TPT National Productions, 2012.</w:t>
      </w:r>
      <w:proofErr w:type="gramEnd"/>
      <w:r>
        <w:t xml:space="preserve"> </w:t>
      </w:r>
      <w:proofErr w:type="gramStart"/>
      <w:r>
        <w:t>DVD.</w:t>
      </w:r>
      <w:proofErr w:type="gramEnd"/>
    </w:p>
    <w:p w:rsidR="0032641B" w:rsidRDefault="0032641B" w:rsidP="00731F13"/>
    <w:p w:rsidR="00C86C39" w:rsidRDefault="00C86C39" w:rsidP="00731F13">
      <w:r>
        <w:t xml:space="preserve">Smith, </w:t>
      </w:r>
      <w:proofErr w:type="spellStart"/>
      <w:r>
        <w:t>Mychal</w:t>
      </w:r>
      <w:proofErr w:type="spellEnd"/>
      <w:r>
        <w:t xml:space="preserve"> Denzel. "The School-to-Prison Pipeline Starts in Preschool | BillMoyers.com." </w:t>
      </w:r>
      <w:r>
        <w:rPr>
          <w:i/>
          <w:iCs/>
        </w:rPr>
        <w:t>BillMoyers.com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31 Mar. 2014. </w:t>
      </w:r>
      <w:proofErr w:type="gramStart"/>
      <w:r>
        <w:t>Web.</w:t>
      </w:r>
      <w:proofErr w:type="gramEnd"/>
      <w:r>
        <w:t xml:space="preserve"> 22 Jan. 2016.</w:t>
      </w:r>
    </w:p>
    <w:p w:rsidR="0032641B" w:rsidRDefault="0032641B" w:rsidP="00731F13"/>
    <w:p w:rsidR="0032641B" w:rsidRDefault="0032641B" w:rsidP="00731F13">
      <w:proofErr w:type="spellStart"/>
      <w:r>
        <w:t>Takaki</w:t>
      </w:r>
      <w:proofErr w:type="spellEnd"/>
      <w:r>
        <w:t xml:space="preserve">, Ronald T. </w:t>
      </w:r>
      <w:r>
        <w:rPr>
          <w:i/>
          <w:iCs/>
        </w:rPr>
        <w:t>A Different Mirror: A History of Multicultural America</w:t>
      </w:r>
      <w:r>
        <w:t>. Boston: Little, Brown, 1993. Print.</w:t>
      </w:r>
    </w:p>
    <w:p w:rsidR="0032641B" w:rsidRDefault="0032641B" w:rsidP="0032641B"/>
    <w:p w:rsidR="0032641B" w:rsidRDefault="0032641B" w:rsidP="0032641B">
      <w:proofErr w:type="spellStart"/>
      <w:r>
        <w:t>Zinn</w:t>
      </w:r>
      <w:proofErr w:type="spellEnd"/>
      <w:r>
        <w:t xml:space="preserve">, Howard. </w:t>
      </w:r>
      <w:r>
        <w:rPr>
          <w:i/>
          <w:iCs/>
        </w:rPr>
        <w:t>A People's History of the United States: From 1492 to the Present</w:t>
      </w:r>
      <w:r>
        <w:t>. London: Longman, 1996. Print.</w:t>
      </w:r>
    </w:p>
    <w:p w:rsidR="00731F13" w:rsidRDefault="00731F13"/>
    <w:sectPr w:rsidR="00731F13" w:rsidSect="00326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F13"/>
    <w:rsid w:val="000F1A90"/>
    <w:rsid w:val="001F528C"/>
    <w:rsid w:val="0032641B"/>
    <w:rsid w:val="00731F13"/>
    <w:rsid w:val="00C01ECD"/>
    <w:rsid w:val="00C86C39"/>
    <w:rsid w:val="00CC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sherron</dc:creator>
  <cp:lastModifiedBy>sherron</cp:lastModifiedBy>
  <cp:revision>2</cp:revision>
  <dcterms:created xsi:type="dcterms:W3CDTF">2016-01-22T21:33:00Z</dcterms:created>
  <dcterms:modified xsi:type="dcterms:W3CDTF">2016-01-25T05:53:00Z</dcterms:modified>
</cp:coreProperties>
</file>